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AE" w:rsidRDefault="001A4EAE" w:rsidP="001A4EAE">
      <w:pPr>
        <w:jc w:val="center"/>
        <w:rPr>
          <w:rFonts w:ascii="Times New Roman" w:hAnsi="Times New Roman"/>
          <w:b/>
          <w:sz w:val="36"/>
          <w:szCs w:val="36"/>
          <w:lang w:val="kk-KZ"/>
        </w:rPr>
      </w:pPr>
      <w:r>
        <w:rPr>
          <w:rFonts w:ascii="Times New Roman" w:hAnsi="Times New Roman"/>
          <w:b/>
          <w:sz w:val="36"/>
          <w:szCs w:val="36"/>
          <w:lang w:val="kk-KZ"/>
        </w:rPr>
        <w:t>№160 ЖАЛПЫ БІЛІМ БЕРЕТІН МЕКТЕП</w:t>
      </w:r>
    </w:p>
    <w:p w:rsidR="001A4EAE" w:rsidRDefault="001A4EAE" w:rsidP="001A4EAE">
      <w:pPr>
        <w:rPr>
          <w:rFonts w:ascii="Times New Roman" w:hAnsi="Times New Roman"/>
          <w:b/>
          <w:sz w:val="28"/>
          <w:szCs w:val="28"/>
          <w:lang w:val="kk-KZ"/>
        </w:rPr>
      </w:pPr>
    </w:p>
    <w:p w:rsidR="001A4EAE" w:rsidRDefault="001A4EAE" w:rsidP="001A4EAE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Информация по государственным услугам, оказанным по ОШ №160 за февраль месяц 2021 года</w:t>
      </w:r>
    </w:p>
    <w:p w:rsidR="001A4EAE" w:rsidRPr="008A10CC" w:rsidRDefault="001A4EAE" w:rsidP="001A4EAE">
      <w:pPr>
        <w:rPr>
          <w:rFonts w:ascii="Times New Roman" w:hAnsi="Times New Roman"/>
          <w:sz w:val="6"/>
          <w:szCs w:val="6"/>
          <w:lang w:val="kk-KZ"/>
        </w:rPr>
      </w:pPr>
    </w:p>
    <w:tbl>
      <w:tblPr>
        <w:tblW w:w="1540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686"/>
        <w:gridCol w:w="992"/>
        <w:gridCol w:w="1134"/>
        <w:gridCol w:w="992"/>
        <w:gridCol w:w="1134"/>
        <w:gridCol w:w="851"/>
        <w:gridCol w:w="992"/>
        <w:gridCol w:w="1134"/>
        <w:gridCol w:w="1559"/>
        <w:gridCol w:w="1134"/>
        <w:gridCol w:w="1229"/>
      </w:tblGrid>
      <w:tr w:rsidR="001A4EAE" w:rsidRPr="00D53203" w:rsidTr="003D31F7">
        <w:tc>
          <w:tcPr>
            <w:tcW w:w="567" w:type="dxa"/>
            <w:vMerge w:val="restart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F8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686" w:type="dxa"/>
            <w:vMerge w:val="restart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F84">
              <w:rPr>
                <w:rFonts w:ascii="Times New Roman" w:eastAsia="Times New Roman" w:hAnsi="Times New Roman"/>
                <w:bCs/>
                <w:sz w:val="24"/>
                <w:szCs w:val="24"/>
              </w:rPr>
              <w:t>Наименование государственных услуг</w:t>
            </w:r>
          </w:p>
        </w:tc>
        <w:tc>
          <w:tcPr>
            <w:tcW w:w="4252" w:type="dxa"/>
            <w:gridSpan w:val="4"/>
            <w:shd w:val="clear" w:color="auto" w:fill="FFFF00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2F84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оказанных государственных услуг</w:t>
            </w:r>
          </w:p>
        </w:tc>
        <w:tc>
          <w:tcPr>
            <w:tcW w:w="2977" w:type="dxa"/>
            <w:gridSpan w:val="3"/>
            <w:vMerge w:val="restart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2F84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государственных услуг, оказанных с нарушением установленных сроков - всего:</w:t>
            </w:r>
          </w:p>
        </w:tc>
        <w:tc>
          <w:tcPr>
            <w:tcW w:w="1559" w:type="dxa"/>
            <w:vMerge w:val="restart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2F84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жалоб на оказанные услуг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и</w:t>
            </w:r>
          </w:p>
        </w:tc>
        <w:tc>
          <w:tcPr>
            <w:tcW w:w="2363" w:type="dxa"/>
            <w:gridSpan w:val="2"/>
            <w:vMerge w:val="restart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F2F84">
              <w:rPr>
                <w:rFonts w:ascii="Times New Roman" w:eastAsia="Times New Roman" w:hAnsi="Times New Roman"/>
                <w:bCs/>
                <w:sz w:val="24"/>
                <w:szCs w:val="24"/>
              </w:rPr>
              <w:t>Количество отказов</w:t>
            </w:r>
          </w:p>
        </w:tc>
      </w:tr>
      <w:tr w:rsidR="001A4EAE" w:rsidRPr="00D53203" w:rsidTr="003D31F7">
        <w:trPr>
          <w:trHeight w:val="1206"/>
        </w:trPr>
        <w:tc>
          <w:tcPr>
            <w:tcW w:w="567" w:type="dxa"/>
            <w:vMerge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через ГК «правительство для граждан»</w:t>
            </w: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</w:pP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1A4EAE" w:rsidRDefault="001A4EAE" w:rsidP="003D31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F2F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через  портал «электронного правительства»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           </w:t>
            </w:r>
          </w:p>
          <w:p w:rsidR="001A4EAE" w:rsidRDefault="001A4EAE" w:rsidP="003D31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color w:val="000000"/>
                <w:sz w:val="20"/>
                <w:szCs w:val="20"/>
                <w:lang w:val="kk-KZ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</w:pPr>
            <w:r w:rsidRPr="005F2F84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через государственный орган</w:t>
            </w: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</w:p>
          <w:p w:rsidR="001A4EAE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t>общее количество оказанных государственных услуг</w:t>
            </w:r>
          </w:p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</w:pPr>
            <w:r w:rsidRPr="005F2F84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lang w:val="kk-KZ"/>
              </w:rPr>
              <w:t>4</w:t>
            </w:r>
          </w:p>
        </w:tc>
        <w:tc>
          <w:tcPr>
            <w:tcW w:w="2977" w:type="dxa"/>
            <w:gridSpan w:val="3"/>
            <w:vMerge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63" w:type="dxa"/>
            <w:gridSpan w:val="2"/>
            <w:vMerge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A4EAE" w:rsidRPr="00D53203" w:rsidTr="003D31F7">
        <w:trPr>
          <w:trHeight w:val="184"/>
        </w:trPr>
        <w:tc>
          <w:tcPr>
            <w:tcW w:w="567" w:type="dxa"/>
            <w:vMerge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C6D9F1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F84">
              <w:rPr>
                <w:rFonts w:ascii="Times New Roman" w:hAnsi="Times New Roman"/>
                <w:sz w:val="20"/>
                <w:szCs w:val="20"/>
              </w:rPr>
              <w:t>через ЦОН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F84">
              <w:rPr>
                <w:rFonts w:ascii="Times New Roman" w:hAnsi="Times New Roman"/>
                <w:sz w:val="20"/>
                <w:szCs w:val="20"/>
              </w:rPr>
              <w:t>Через ГО</w:t>
            </w: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F84">
              <w:rPr>
                <w:rFonts w:ascii="Times New Roman" w:hAnsi="Times New Roman"/>
                <w:sz w:val="20"/>
                <w:szCs w:val="20"/>
              </w:rPr>
              <w:t>Через ПЭП</w:t>
            </w:r>
          </w:p>
        </w:tc>
        <w:tc>
          <w:tcPr>
            <w:tcW w:w="1559" w:type="dxa"/>
            <w:vMerge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F84">
              <w:rPr>
                <w:rFonts w:ascii="Times New Roman" w:hAnsi="Times New Roman"/>
                <w:sz w:val="20"/>
                <w:szCs w:val="20"/>
              </w:rPr>
              <w:t>обоснованные</w:t>
            </w: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2F84">
              <w:rPr>
                <w:rFonts w:ascii="Times New Roman" w:hAnsi="Times New Roman"/>
                <w:sz w:val="20"/>
                <w:szCs w:val="20"/>
              </w:rPr>
              <w:t>не обоснованные</w:t>
            </w: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  <w:lang w:val="kk-KZ"/>
              </w:rPr>
            </w:pPr>
            <w:r w:rsidRPr="005F2F84">
              <w:rPr>
                <w:rFonts w:ascii="Times New Roman" w:hAnsi="Times New Roman"/>
                <w:color w:val="000000"/>
              </w:rPr>
              <w:t>Постановка на очередь детей дошкольного возраста (до 7 лет) для направления в детские дошкольные организации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Прием документов и зачисление детей в дошкольные организации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и зачисление в организации образования, независимо от ведомственной подчиненности для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5F2F84">
              <w:rPr>
                <w:rFonts w:ascii="Times New Roman" w:hAnsi="Times New Roman"/>
                <w:color w:val="000000"/>
              </w:rPr>
              <w:t>обучения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  <w:r w:rsidRPr="005F2F84">
              <w:rPr>
                <w:rFonts w:ascii="Times New Roman" w:hAnsi="Times New Roman"/>
                <w:color w:val="000000"/>
              </w:rPr>
              <w:t>по</w:t>
            </w:r>
            <w:proofErr w:type="gramEnd"/>
            <w:r w:rsidRPr="005F2F84">
              <w:rPr>
                <w:rFonts w:ascii="Times New Roman" w:hAnsi="Times New Roman"/>
                <w:color w:val="000000"/>
              </w:rPr>
              <w:t xml:space="preserve"> общеобразовательным программам начального, основного среднего, общего среднего образования </w:t>
            </w:r>
          </w:p>
        </w:tc>
        <w:tc>
          <w:tcPr>
            <w:tcW w:w="992" w:type="dxa"/>
            <w:vAlign w:val="center"/>
          </w:tcPr>
          <w:p w:rsidR="001A4EAE" w:rsidRPr="007A043F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0B4AE5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0B4AE5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Выдача разрешения на обучение в форме экстерната в организациях основного среднего, общего среднего образования 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Выдача дубликатов документов об основном среднем, общем среднем образовании </w:t>
            </w:r>
          </w:p>
        </w:tc>
        <w:tc>
          <w:tcPr>
            <w:tcW w:w="992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3686" w:type="dxa"/>
            <w:vAlign w:val="center"/>
          </w:tcPr>
          <w:p w:rsidR="001A4EAE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Предоставление бесплатного и льготного питания отдельным категориям обучающихся и воспитанников в общеобразовательных школах</w:t>
            </w:r>
          </w:p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05602F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4730C6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для организации </w:t>
            </w:r>
            <w:r w:rsidRPr="005F2F84">
              <w:rPr>
                <w:rFonts w:ascii="Times New Roman" w:hAnsi="Times New Roman"/>
                <w:color w:val="000000"/>
              </w:rPr>
              <w:lastRenderedPageBreak/>
              <w:t>индивидуального бесплатного обучения на дому детей, которые по состоянию здоровья в течение длительного времени не могут посещать организации начального, основного среднего, общего среднего образования</w:t>
            </w:r>
          </w:p>
        </w:tc>
        <w:tc>
          <w:tcPr>
            <w:tcW w:w="992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lastRenderedPageBreak/>
              <w:t>8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для участия в конкурсе на присуждение гранта </w:t>
            </w:r>
            <w:r w:rsidRPr="005F2F84">
              <w:rPr>
                <w:rFonts w:ascii="Times New Roman" w:hAnsi="Times New Roman"/>
                <w:color w:val="000000"/>
                <w:lang w:val="kk-KZ"/>
              </w:rPr>
              <w:t>«</w:t>
            </w:r>
            <w:r w:rsidRPr="005F2F84">
              <w:rPr>
                <w:rFonts w:ascii="Times New Roman" w:hAnsi="Times New Roman"/>
                <w:color w:val="000000"/>
              </w:rPr>
              <w:t>Лучшая организация среднего образования</w:t>
            </w:r>
            <w:r w:rsidRPr="005F2F84">
              <w:rPr>
                <w:rFonts w:ascii="Times New Roman" w:hAnsi="Times New Roman"/>
                <w:color w:val="000000"/>
                <w:lang w:val="kk-KZ"/>
              </w:rPr>
              <w:t>»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  <w:lang w:val="kk-KZ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для участия в конкурсе на присуждение звания </w:t>
            </w:r>
            <w:r w:rsidRPr="005F2F84">
              <w:rPr>
                <w:rFonts w:ascii="Times New Roman" w:hAnsi="Times New Roman"/>
                <w:color w:val="000000"/>
                <w:lang w:val="kk-KZ"/>
              </w:rPr>
              <w:t>«</w:t>
            </w:r>
            <w:r w:rsidRPr="005F2F84">
              <w:rPr>
                <w:rFonts w:ascii="Times New Roman" w:hAnsi="Times New Roman"/>
                <w:color w:val="000000"/>
              </w:rPr>
              <w:t>Лучший педагог</w:t>
            </w:r>
            <w:r w:rsidRPr="005F2F84">
              <w:rPr>
                <w:rFonts w:ascii="Times New Roman" w:hAnsi="Times New Roman"/>
                <w:color w:val="000000"/>
                <w:lang w:val="kk-KZ"/>
              </w:rPr>
              <w:t>»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Прием документов в организации технического и профессионального,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F2F84">
              <w:rPr>
                <w:rFonts w:ascii="Times New Roman" w:hAnsi="Times New Roman"/>
                <w:color w:val="000000"/>
              </w:rPr>
              <w:t>после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5F2F84">
              <w:rPr>
                <w:rFonts w:ascii="Times New Roman" w:hAnsi="Times New Roman"/>
                <w:color w:val="000000"/>
              </w:rPr>
              <w:t>среднего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Предоставление общежития </w:t>
            </w:r>
            <w:proofErr w:type="gramStart"/>
            <w:r w:rsidRPr="005F2F84">
              <w:rPr>
                <w:rFonts w:ascii="Times New Roman" w:hAnsi="Times New Roman"/>
                <w:color w:val="000000"/>
              </w:rPr>
              <w:t>обучающимся</w:t>
            </w:r>
            <w:proofErr w:type="gramEnd"/>
            <w:r w:rsidRPr="005F2F84">
              <w:rPr>
                <w:rFonts w:ascii="Times New Roman" w:hAnsi="Times New Roman"/>
                <w:color w:val="000000"/>
              </w:rPr>
              <w:t xml:space="preserve"> в организациях технического и профессионального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Выдача дубликатов документов о техническом и профессиональном образовании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proofErr w:type="gramStart"/>
            <w:r w:rsidRPr="005F2F84">
              <w:rPr>
                <w:rFonts w:ascii="Times New Roman" w:hAnsi="Times New Roman"/>
                <w:color w:val="000000"/>
              </w:rPr>
              <w:t>Перевод и восстановление обучающихся в организациях образования, реализующих образовательные программы технического и профессионального,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послесреднего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образования</w:t>
            </w:r>
            <w:proofErr w:type="gramEnd"/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Выдача справки лицам, не завершившим </w:t>
            </w:r>
            <w:proofErr w:type="spellStart"/>
            <w:proofErr w:type="gramStart"/>
            <w:r w:rsidRPr="005F2F84">
              <w:rPr>
                <w:rFonts w:ascii="Times New Roman" w:hAnsi="Times New Roman"/>
                <w:color w:val="000000"/>
              </w:rPr>
              <w:t>техническое-профессиональное</w:t>
            </w:r>
            <w:proofErr w:type="spellEnd"/>
            <w:proofErr w:type="gramEnd"/>
            <w:r w:rsidRPr="005F2F84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послесреднее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образование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Предоставление бесплатного питания отдельным категориям граждан, а также лицам, находящимся под опекой (попечительством) и патронатом, обучающимся и воспитанникам организаций технического и профессионального,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послесреднего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</w:t>
            </w:r>
            <w:r w:rsidRPr="005F2F84">
              <w:rPr>
                <w:rFonts w:ascii="Times New Roman" w:hAnsi="Times New Roman"/>
                <w:color w:val="000000"/>
              </w:rPr>
              <w:lastRenderedPageBreak/>
              <w:t>и высшего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lastRenderedPageBreak/>
              <w:t>16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на конкурс по размещению государственного образовательного заказа на подготовку кадров с техническим, профессиональным и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послесредним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образованием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Предоставление академических отпусков </w:t>
            </w:r>
            <w:proofErr w:type="gramStart"/>
            <w:r w:rsidRPr="005F2F84">
              <w:rPr>
                <w:rFonts w:ascii="Times New Roman" w:hAnsi="Times New Roman"/>
                <w:color w:val="000000"/>
              </w:rPr>
              <w:t>обучающимся</w:t>
            </w:r>
            <w:proofErr w:type="gramEnd"/>
            <w:r w:rsidRPr="005F2F84">
              <w:rPr>
                <w:rFonts w:ascii="Times New Roman" w:hAnsi="Times New Roman"/>
                <w:color w:val="000000"/>
              </w:rPr>
              <w:t xml:space="preserve"> в организациях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Обследование и оказание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психолого-медико-педагогической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консультативной помощи детям с ограниченными возможностями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Реабилитация и социальная адаптация детей и подростков с проблемами в развитии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Оказание консультативной помощи семьям, воспитывающим детей с ограниченными возможностями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и зачисление в специальные организации образования детей с ограниченными возможностями для </w:t>
            </w:r>
            <w:proofErr w:type="gramStart"/>
            <w:r w:rsidRPr="005F2F84">
              <w:rPr>
                <w:rFonts w:ascii="Times New Roman" w:hAnsi="Times New Roman"/>
                <w:color w:val="000000"/>
              </w:rPr>
              <w:t>обучения</w:t>
            </w:r>
            <w:proofErr w:type="gramEnd"/>
            <w:r w:rsidRPr="005F2F84">
              <w:rPr>
                <w:rFonts w:ascii="Times New Roman" w:hAnsi="Times New Roman"/>
                <w:color w:val="000000"/>
              </w:rPr>
              <w:t xml:space="preserve"> по специальным общеобразовательным учебным программам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Выдача направления детям с ограниченными возможностями в специальные коррекционные и другие организации для получения медицинских, специальных образовательных и специальных социальных услуг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и выдача направлений на представление отдыха в загородных и пришкольных лагерях отдельным категориям обучающихся и воспитанников государственных учреждений образования </w:t>
            </w:r>
          </w:p>
        </w:tc>
        <w:tc>
          <w:tcPr>
            <w:tcW w:w="992" w:type="dxa"/>
            <w:vAlign w:val="center"/>
          </w:tcPr>
          <w:p w:rsidR="001A4EAE" w:rsidRPr="00026F93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026F93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026F93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992" w:type="dxa"/>
            <w:vAlign w:val="center"/>
          </w:tcPr>
          <w:p w:rsidR="001A4EAE" w:rsidRPr="00026F93" w:rsidRDefault="001A4EAE" w:rsidP="003D31F7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134" w:type="dxa"/>
            <w:vAlign w:val="center"/>
          </w:tcPr>
          <w:p w:rsidR="001A4EAE" w:rsidRPr="00026F93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026F93">
              <w:rPr>
                <w:rFonts w:ascii="Times New Roman" w:hAnsi="Times New Roman"/>
                <w:lang w:val="kk-KZ"/>
              </w:rPr>
              <w:t>0</w:t>
            </w: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и зачисление в организации дополнительного </w:t>
            </w:r>
            <w:r w:rsidRPr="005F2F84">
              <w:rPr>
                <w:rFonts w:ascii="Times New Roman" w:hAnsi="Times New Roman"/>
                <w:color w:val="000000"/>
              </w:rPr>
              <w:lastRenderedPageBreak/>
              <w:t>образования для детей по предоставлению им дополнительного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lastRenderedPageBreak/>
              <w:t>25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>Прием документов для участия в конкурсе на замещение руководителей государственных учреждений среднего образования</w:t>
            </w: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  <w:tr w:rsidR="001A4EAE" w:rsidRPr="00D53203" w:rsidTr="003D31F7">
        <w:tc>
          <w:tcPr>
            <w:tcW w:w="567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lang w:val="kk-KZ"/>
              </w:rPr>
            </w:pPr>
            <w:r w:rsidRPr="005F2F84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3686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  <w:color w:val="000000"/>
              </w:rPr>
            </w:pPr>
            <w:r w:rsidRPr="005F2F84">
              <w:rPr>
                <w:rFonts w:ascii="Times New Roman" w:hAnsi="Times New Roman"/>
                <w:color w:val="000000"/>
              </w:rPr>
              <w:t xml:space="preserve">Прием документов для прохождения аттестации на присвоение (подтверждение) квалификационных категорий педагогическим работникам и приравненным к ним лицам организаций образования, реализующих программы дошкольного воспитания и обучения, начального, основного среднего, общего среднего, технического и профессионального, </w:t>
            </w:r>
            <w:proofErr w:type="spellStart"/>
            <w:r w:rsidRPr="005F2F84">
              <w:rPr>
                <w:rFonts w:ascii="Times New Roman" w:hAnsi="Times New Roman"/>
                <w:color w:val="000000"/>
              </w:rPr>
              <w:t>послесреднего</w:t>
            </w:r>
            <w:proofErr w:type="spellEnd"/>
            <w:r w:rsidRPr="005F2F84">
              <w:rPr>
                <w:rFonts w:ascii="Times New Roman" w:hAnsi="Times New Roman"/>
                <w:color w:val="000000"/>
              </w:rPr>
              <w:t xml:space="preserve"> образования</w:t>
            </w:r>
          </w:p>
        </w:tc>
        <w:tc>
          <w:tcPr>
            <w:tcW w:w="992" w:type="dxa"/>
            <w:vAlign w:val="center"/>
          </w:tcPr>
          <w:p w:rsidR="001A4EAE" w:rsidRPr="00855840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Педагог– исследователь-3, </w:t>
            </w:r>
          </w:p>
          <w:p w:rsidR="001A4EAE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Педагог модератор-6, </w:t>
            </w:r>
          </w:p>
          <w:p w:rsidR="001A4EAE" w:rsidRPr="00032174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Педагог эксперт - 4</w:t>
            </w:r>
          </w:p>
        </w:tc>
        <w:tc>
          <w:tcPr>
            <w:tcW w:w="992" w:type="dxa"/>
            <w:vAlign w:val="center"/>
          </w:tcPr>
          <w:p w:rsidR="001A4EAE" w:rsidRPr="0005602F" w:rsidRDefault="001A4EAE" w:rsidP="003D31F7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134" w:type="dxa"/>
            <w:vAlign w:val="center"/>
          </w:tcPr>
          <w:p w:rsidR="001A4EAE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Педагог– исследователь-3, </w:t>
            </w:r>
          </w:p>
          <w:p w:rsidR="001A4EAE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 xml:space="preserve">Педагог модератор-6, </w:t>
            </w:r>
          </w:p>
          <w:p w:rsidR="001A4EAE" w:rsidRPr="0005602F" w:rsidRDefault="001A4EAE" w:rsidP="003D31F7">
            <w:pPr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Педагог эксперт - 4</w:t>
            </w:r>
          </w:p>
        </w:tc>
        <w:tc>
          <w:tcPr>
            <w:tcW w:w="851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  <w:tc>
          <w:tcPr>
            <w:tcW w:w="1229" w:type="dxa"/>
            <w:vAlign w:val="center"/>
          </w:tcPr>
          <w:p w:rsidR="001A4EAE" w:rsidRPr="005F2F84" w:rsidRDefault="001A4EAE" w:rsidP="003D31F7">
            <w:pPr>
              <w:rPr>
                <w:rFonts w:ascii="Times New Roman" w:hAnsi="Times New Roman"/>
              </w:rPr>
            </w:pPr>
          </w:p>
        </w:tc>
      </w:tr>
    </w:tbl>
    <w:p w:rsidR="001A4EAE" w:rsidRDefault="001A4EAE" w:rsidP="001A4EAE">
      <w:pPr>
        <w:rPr>
          <w:rFonts w:ascii="Times New Roman" w:hAnsi="Times New Roman"/>
          <w:b/>
          <w:sz w:val="24"/>
          <w:szCs w:val="24"/>
        </w:rPr>
      </w:pPr>
    </w:p>
    <w:tbl>
      <w:tblPr>
        <w:tblW w:w="152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17"/>
        <w:gridCol w:w="3392"/>
        <w:gridCol w:w="3816"/>
        <w:gridCol w:w="4238"/>
      </w:tblGrid>
      <w:tr w:rsidR="001A4EAE" w:rsidRPr="00A767B7" w:rsidTr="003D31F7">
        <w:tc>
          <w:tcPr>
            <w:tcW w:w="5103" w:type="dxa"/>
            <w:gridSpan w:val="4"/>
            <w:shd w:val="clear" w:color="auto" w:fill="FFFF00"/>
          </w:tcPr>
          <w:p w:rsidR="001A4EAE" w:rsidRPr="00CD3630" w:rsidRDefault="001A4EAE" w:rsidP="003D31F7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3630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Количество оказанных государственных услуг</w:t>
            </w:r>
          </w:p>
        </w:tc>
      </w:tr>
      <w:tr w:rsidR="001A4EAE" w:rsidRPr="00A767B7" w:rsidTr="003D31F7">
        <w:trPr>
          <w:trHeight w:val="1206"/>
        </w:trPr>
        <w:tc>
          <w:tcPr>
            <w:tcW w:w="1276" w:type="dxa"/>
            <w:vMerge w:val="restart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через ГК «правительство для граждан»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highlight w:val="yellow"/>
                <w:lang w:val="kk-KZ"/>
              </w:rPr>
              <w:t>цоннан түскен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</w:pP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vMerge w:val="restart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через  портал «электронного правительства»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i/>
                <w:color w:val="000000"/>
                <w:sz w:val="24"/>
                <w:szCs w:val="24"/>
                <w:highlight w:val="yellow"/>
                <w:lang w:val="kk-KZ"/>
              </w:rPr>
              <w:t>портал арқылы үйде отырып, өзі тапсырған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через государственный орган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kk-KZ"/>
              </w:rPr>
            </w:pP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  <w:t>3</w:t>
            </w:r>
          </w:p>
        </w:tc>
        <w:tc>
          <w:tcPr>
            <w:tcW w:w="1417" w:type="dxa"/>
            <w:vMerge w:val="restart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общее количество оказанных государственных услуг</w:t>
            </w:r>
          </w:p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1A4EAE" w:rsidRPr="00D53203" w:rsidTr="003D31F7">
        <w:trPr>
          <w:trHeight w:val="276"/>
        </w:trPr>
        <w:tc>
          <w:tcPr>
            <w:tcW w:w="1276" w:type="dxa"/>
            <w:vMerge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1A4EAE" w:rsidRPr="00D53203" w:rsidTr="003D31F7">
        <w:trPr>
          <w:trHeight w:val="276"/>
        </w:trPr>
        <w:tc>
          <w:tcPr>
            <w:tcW w:w="1276" w:type="dxa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 w:rsidRPr="00CD3630"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1134" w:type="dxa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18</w:t>
            </w:r>
          </w:p>
        </w:tc>
        <w:tc>
          <w:tcPr>
            <w:tcW w:w="1276" w:type="dxa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kk-KZ"/>
              </w:rPr>
              <w:t>0</w:t>
            </w:r>
          </w:p>
        </w:tc>
        <w:tc>
          <w:tcPr>
            <w:tcW w:w="1417" w:type="dxa"/>
            <w:shd w:val="clear" w:color="auto" w:fill="C6D9F1"/>
            <w:vAlign w:val="center"/>
          </w:tcPr>
          <w:p w:rsidR="001A4EAE" w:rsidRPr="00CD3630" w:rsidRDefault="001A4EAE" w:rsidP="003D31F7">
            <w:pPr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kk-KZ"/>
              </w:rPr>
              <w:t>18</w:t>
            </w:r>
          </w:p>
        </w:tc>
      </w:tr>
    </w:tbl>
    <w:p w:rsidR="001A4EAE" w:rsidRDefault="001A4EAE" w:rsidP="001A4EAE">
      <w:pPr>
        <w:spacing w:after="200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1A4EAE" w:rsidRPr="00A95982" w:rsidRDefault="001A4EAE" w:rsidP="001A4EAE">
      <w:pPr>
        <w:spacing w:after="200"/>
        <w:jc w:val="center"/>
        <w:rPr>
          <w:rFonts w:ascii="Times New Roman" w:hAnsi="Times New Roman"/>
          <w:sz w:val="10"/>
          <w:szCs w:val="10"/>
          <w:lang w:val="kk-KZ"/>
        </w:rPr>
      </w:pPr>
    </w:p>
    <w:p w:rsidR="001A4EAE" w:rsidRPr="00C2570C" w:rsidRDefault="001A4EAE" w:rsidP="001A4EAE">
      <w:pPr>
        <w:spacing w:after="20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>Директор школы                               Даулетова Г.А.</w:t>
      </w:r>
      <w:r w:rsidRPr="005F2F84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7A417C" w:rsidRDefault="007A417C"/>
    <w:sectPr w:rsidR="007A417C" w:rsidSect="001A4EA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4EAE"/>
    <w:rsid w:val="001A4EAE"/>
    <w:rsid w:val="00573179"/>
    <w:rsid w:val="007A4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AE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User-mon-3</dc:creator>
  <cp:keywords/>
  <dc:description/>
  <cp:lastModifiedBy>User-mon-3</cp:lastModifiedBy>
  <cp:revision>2</cp:revision>
  <dcterms:created xsi:type="dcterms:W3CDTF">2021-02-26T09:00:00Z</dcterms:created>
  <dcterms:modified xsi:type="dcterms:W3CDTF">2021-02-26T09:01:00Z</dcterms:modified>
</cp:coreProperties>
</file>